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B192" w14:textId="77777777" w:rsidR="00620605" w:rsidRPr="00620605" w:rsidRDefault="00620605" w:rsidP="00620605">
      <w:pPr>
        <w:suppressAutoHyphens w:val="0"/>
        <w:ind w:left="851" w:right="-1"/>
        <w:jc w:val="center"/>
        <w:rPr>
          <w:rFonts w:ascii="Book Antiqua" w:eastAsia="Times New Roman" w:hAnsi="Book Antiqua" w:cs="Times New Roman"/>
          <w:sz w:val="41"/>
          <w:szCs w:val="44"/>
          <w:lang w:eastAsia="it-IT" w:bidi="ar-SA"/>
        </w:rPr>
      </w:pPr>
      <w:r w:rsidRPr="00620605">
        <w:rPr>
          <w:rFonts w:ascii="Book Antiqua" w:eastAsia="Times New Roman" w:hAnsi="Book Antiqua" w:cs="Times New Roman"/>
          <w:noProof/>
          <w:sz w:val="26"/>
          <w:szCs w:val="28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F1F6A39" wp14:editId="117598A4">
            <wp:simplePos x="0" y="0"/>
            <wp:positionH relativeFrom="column">
              <wp:posOffset>-120650</wp:posOffset>
            </wp:positionH>
            <wp:positionV relativeFrom="paragraph">
              <wp:posOffset>-165100</wp:posOffset>
            </wp:positionV>
            <wp:extent cx="760095" cy="992505"/>
            <wp:effectExtent l="0" t="0" r="1905" b="0"/>
            <wp:wrapNone/>
            <wp:docPr id="4" name="Immagine 4" descr="logo del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l comu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605">
        <w:rPr>
          <w:rFonts w:ascii="Book Antiqua" w:eastAsia="Times New Roman" w:hAnsi="Book Antiqua" w:cs="Times New Roman"/>
          <w:sz w:val="41"/>
          <w:szCs w:val="44"/>
          <w:lang w:eastAsia="it-IT" w:bidi="ar-SA"/>
        </w:rPr>
        <w:t>COMUNE DI ALTAVILLA MILICIA</w:t>
      </w:r>
    </w:p>
    <w:p w14:paraId="1A3217C4" w14:textId="77777777" w:rsidR="00620605" w:rsidRPr="00620605" w:rsidRDefault="00620605" w:rsidP="00620605">
      <w:pPr>
        <w:suppressAutoHyphens w:val="0"/>
        <w:ind w:left="851" w:right="-1"/>
        <w:jc w:val="center"/>
        <w:rPr>
          <w:rFonts w:ascii="Book Antiqua" w:eastAsia="Times New Roman" w:hAnsi="Book Antiqua" w:cs="Times New Roman"/>
          <w:sz w:val="26"/>
          <w:szCs w:val="28"/>
          <w:lang w:eastAsia="it-IT" w:bidi="ar-SA"/>
        </w:rPr>
      </w:pPr>
      <w:r w:rsidRPr="00620605">
        <w:rPr>
          <w:rFonts w:ascii="Book Antiqua" w:eastAsia="Times New Roman" w:hAnsi="Book Antiqua" w:cs="Times New Roman"/>
          <w:sz w:val="26"/>
          <w:szCs w:val="28"/>
          <w:lang w:eastAsia="it-IT" w:bidi="ar-SA"/>
        </w:rPr>
        <w:t>CITTÀ METROPOLITANA DI PALERMO</w:t>
      </w:r>
    </w:p>
    <w:p w14:paraId="0EC67912" w14:textId="77777777" w:rsidR="00620605" w:rsidRPr="00620605" w:rsidRDefault="00620605" w:rsidP="00620605">
      <w:pPr>
        <w:tabs>
          <w:tab w:val="center" w:pos="4819"/>
          <w:tab w:val="right" w:pos="9638"/>
        </w:tabs>
        <w:suppressAutoHyphens w:val="0"/>
        <w:ind w:left="851"/>
        <w:jc w:val="center"/>
        <w:rPr>
          <w:rFonts w:eastAsia="Times New Roman" w:cs="Times New Roman"/>
          <w:szCs w:val="24"/>
          <w:lang w:eastAsia="it-IT" w:bidi="ar-SA"/>
        </w:rPr>
      </w:pPr>
      <w:r w:rsidRPr="00620605">
        <w:rPr>
          <w:rFonts w:eastAsia="Times New Roman" w:cs="Times New Roman"/>
          <w:szCs w:val="24"/>
          <w:lang w:eastAsia="it-IT" w:bidi="ar-SA"/>
        </w:rPr>
        <w:t xml:space="preserve">SERVIZI SOCIALI, SCOLASTICI E CULTURALI </w:t>
      </w:r>
    </w:p>
    <w:p w14:paraId="3796F0BA" w14:textId="77777777" w:rsidR="00620605" w:rsidRPr="00620605" w:rsidRDefault="00620605">
      <w:pPr>
        <w:pStyle w:val="LO-normal"/>
        <w:rPr>
          <w:rFonts w:ascii="Arial" w:eastAsia="Arial" w:hAnsi="Arial"/>
          <w:color w:val="000000"/>
          <w:sz w:val="19"/>
          <w:szCs w:val="19"/>
          <w:u w:val="single"/>
        </w:rPr>
      </w:pPr>
    </w:p>
    <w:p w14:paraId="00B23954" w14:textId="77777777" w:rsidR="00620605" w:rsidRPr="00620605" w:rsidRDefault="00620605">
      <w:pPr>
        <w:pStyle w:val="LO-normal"/>
        <w:rPr>
          <w:rFonts w:ascii="Arial" w:eastAsia="Arial" w:hAnsi="Arial"/>
          <w:color w:val="000000"/>
          <w:sz w:val="19"/>
          <w:szCs w:val="19"/>
          <w:u w:val="single"/>
        </w:rPr>
      </w:pPr>
    </w:p>
    <w:p w14:paraId="1500D08B" w14:textId="77777777" w:rsidR="00620605" w:rsidRPr="00620605" w:rsidRDefault="00620605">
      <w:pPr>
        <w:pStyle w:val="LO-normal"/>
        <w:rPr>
          <w:rFonts w:ascii="Arial" w:eastAsia="Arial" w:hAnsi="Arial"/>
          <w:color w:val="000000"/>
          <w:sz w:val="19"/>
          <w:szCs w:val="19"/>
          <w:u w:val="single"/>
        </w:rPr>
      </w:pPr>
    </w:p>
    <w:p w14:paraId="4ECE69A5" w14:textId="70C37232" w:rsidR="002130AF" w:rsidRPr="00620605" w:rsidRDefault="00FF3750">
      <w:pPr>
        <w:pStyle w:val="LO-normal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  <w:u w:val="single"/>
        </w:rPr>
        <w:t>Oggetto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: </w:t>
      </w:r>
      <w:r w:rsidR="001E0044" w:rsidRPr="00620605">
        <w:rPr>
          <w:rFonts w:ascii="Arial" w:eastAsia="Arial" w:hAnsi="Arial"/>
          <w:color w:val="000000"/>
          <w:sz w:val="19"/>
          <w:szCs w:val="19"/>
        </w:rPr>
        <w:t>“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Carta Dedicata a te”. </w:t>
      </w:r>
      <w:r w:rsidR="00620605" w:rsidRPr="00620605">
        <w:rPr>
          <w:rFonts w:ascii="Arial" w:eastAsia="Arial" w:hAnsi="Arial"/>
          <w:b/>
          <w:color w:val="000000"/>
          <w:sz w:val="19"/>
          <w:szCs w:val="19"/>
        </w:rPr>
        <w:t>Identificato Carta ________________________________________</w:t>
      </w:r>
    </w:p>
    <w:p w14:paraId="5FB7BBB3" w14:textId="77777777" w:rsidR="002130AF" w:rsidRPr="00620605" w:rsidRDefault="002130AF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26A8BD49" w14:textId="77777777" w:rsidR="002130AF" w:rsidRPr="00620605" w:rsidRDefault="002130AF">
      <w:pPr>
        <w:pStyle w:val="LO-normal"/>
        <w:jc w:val="both"/>
        <w:rPr>
          <w:rFonts w:ascii="Arial" w:eastAsia="Arial" w:hAnsi="Arial"/>
          <w:sz w:val="19"/>
          <w:szCs w:val="19"/>
        </w:rPr>
      </w:pPr>
    </w:p>
    <w:p w14:paraId="32726BA4" w14:textId="77777777" w:rsidR="0040236D" w:rsidRPr="00620605" w:rsidRDefault="0040236D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6A984F69" w14:textId="6D81714D" w:rsidR="0040236D" w:rsidRPr="00620605" w:rsidRDefault="0040236D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Carissimo</w:t>
      </w:r>
      <w:r w:rsidR="001E0044" w:rsidRPr="00620605">
        <w:rPr>
          <w:rFonts w:ascii="Arial" w:eastAsia="Arial" w:hAnsi="Arial"/>
          <w:color w:val="000000"/>
          <w:sz w:val="19"/>
          <w:szCs w:val="19"/>
        </w:rPr>
        <w:t>/a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 Cittadino/Cittadina,</w:t>
      </w:r>
    </w:p>
    <w:p w14:paraId="702B715E" w14:textId="77777777" w:rsidR="0040236D" w:rsidRPr="00620605" w:rsidRDefault="0040236D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4DA91783" w14:textId="77777777" w:rsidR="002130AF" w:rsidRPr="00620605" w:rsidRDefault="00FF3750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La Sua famiglia rientra tra i beneficiari, individuati in applicazione dei criteri definiti dal Decreto interministeriale.</w:t>
      </w:r>
    </w:p>
    <w:p w14:paraId="6AF7D9E0" w14:textId="77777777" w:rsidR="002130AF" w:rsidRPr="00620605" w:rsidRDefault="002130AF">
      <w:pPr>
        <w:pStyle w:val="LO-normal"/>
        <w:jc w:val="both"/>
        <w:rPr>
          <w:rFonts w:ascii="Arial" w:eastAsia="Arial" w:hAnsi="Arial"/>
          <w:sz w:val="19"/>
          <w:szCs w:val="19"/>
        </w:rPr>
      </w:pPr>
    </w:p>
    <w:p w14:paraId="416E45AF" w14:textId="6AE86997" w:rsidR="002130AF" w:rsidRPr="00620605" w:rsidRDefault="00FF3750">
      <w:pPr>
        <w:pStyle w:val="LO-normal"/>
        <w:jc w:val="both"/>
        <w:rPr>
          <w:rFonts w:ascii="Arial" w:eastAsia="Arial" w:hAnsi="Arial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Siamo quindi lieti di comunicar</w:t>
      </w:r>
      <w:r w:rsidRPr="00620605">
        <w:rPr>
          <w:rFonts w:ascii="Arial" w:eastAsia="Arial" w:hAnsi="Arial"/>
          <w:sz w:val="19"/>
          <w:szCs w:val="19"/>
        </w:rPr>
        <w:t>L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e che </w:t>
      </w:r>
      <w:r w:rsidR="0040236D" w:rsidRPr="00620605">
        <w:rPr>
          <w:rFonts w:ascii="Arial" w:eastAsia="Arial" w:hAnsi="Arial"/>
          <w:color w:val="000000"/>
          <w:sz w:val="19"/>
          <w:szCs w:val="19"/>
        </w:rPr>
        <w:t>beneficerà</w:t>
      </w:r>
      <w:r w:rsidRPr="00620605">
        <w:rPr>
          <w:rFonts w:ascii="Arial" w:eastAsia="Arial" w:hAnsi="Arial"/>
          <w:sz w:val="19"/>
          <w:szCs w:val="19"/>
        </w:rPr>
        <w:t xml:space="preserve"> </w:t>
      </w:r>
      <w:r w:rsidR="0040236D" w:rsidRPr="00620605">
        <w:rPr>
          <w:rFonts w:ascii="Arial" w:eastAsia="Arial" w:hAnsi="Arial"/>
          <w:sz w:val="19"/>
          <w:szCs w:val="19"/>
        </w:rPr>
        <w:t>dell’importo di € 50</w:t>
      </w:r>
      <w:r w:rsidRPr="00620605">
        <w:rPr>
          <w:rFonts w:ascii="Arial" w:eastAsia="Arial" w:hAnsi="Arial"/>
          <w:sz w:val="19"/>
          <w:szCs w:val="19"/>
        </w:rPr>
        <w:t xml:space="preserve">0 </w:t>
      </w:r>
      <w:r w:rsidR="00DD19DD" w:rsidRPr="00620605">
        <w:rPr>
          <w:rFonts w:ascii="Arial" w:eastAsia="Arial" w:hAnsi="Arial"/>
          <w:sz w:val="19"/>
          <w:szCs w:val="19"/>
        </w:rPr>
        <w:t>destinato all’</w:t>
      </w:r>
      <w:r w:rsidRPr="00620605">
        <w:rPr>
          <w:rFonts w:ascii="Arial" w:eastAsia="Arial" w:hAnsi="Arial"/>
          <w:sz w:val="19"/>
          <w:szCs w:val="19"/>
        </w:rPr>
        <w:t xml:space="preserve">acquisto di beni alimentari </w:t>
      </w:r>
      <w:r w:rsidR="009A142D" w:rsidRPr="00620605">
        <w:rPr>
          <w:rFonts w:ascii="Arial" w:eastAsia="Arial" w:hAnsi="Arial"/>
          <w:sz w:val="19"/>
          <w:szCs w:val="19"/>
        </w:rPr>
        <w:t>di prima necessità</w:t>
      </w:r>
      <w:r w:rsidRPr="00620605">
        <w:rPr>
          <w:rFonts w:ascii="Arial" w:eastAsia="Arial" w:hAnsi="Arial"/>
          <w:sz w:val="19"/>
          <w:szCs w:val="19"/>
        </w:rPr>
        <w:t>.</w:t>
      </w:r>
    </w:p>
    <w:p w14:paraId="3E742636" w14:textId="5CBD4384" w:rsidR="002130AF" w:rsidRPr="00620605" w:rsidRDefault="00FF3750">
      <w:pPr>
        <w:pStyle w:val="LO-normal"/>
        <w:jc w:val="both"/>
        <w:rPr>
          <w:rFonts w:ascii="Arial" w:eastAsia="Arial" w:hAnsi="Arial"/>
          <w:sz w:val="19"/>
          <w:szCs w:val="19"/>
        </w:rPr>
      </w:pPr>
      <w:r w:rsidRPr="00620605">
        <w:rPr>
          <w:rFonts w:ascii="Arial" w:eastAsia="Arial" w:hAnsi="Arial"/>
          <w:sz w:val="19"/>
          <w:szCs w:val="19"/>
        </w:rPr>
        <w:t>L’importo verrà accred</w:t>
      </w:r>
      <w:r w:rsidR="0040236D" w:rsidRPr="00620605">
        <w:rPr>
          <w:rFonts w:ascii="Arial" w:eastAsia="Arial" w:hAnsi="Arial"/>
          <w:sz w:val="19"/>
          <w:szCs w:val="19"/>
        </w:rPr>
        <w:t>itato una volta sola per il</w:t>
      </w:r>
      <w:r w:rsidR="001E0044" w:rsidRPr="00620605">
        <w:rPr>
          <w:rFonts w:ascii="Arial" w:eastAsia="Arial" w:hAnsi="Arial"/>
          <w:sz w:val="19"/>
          <w:szCs w:val="19"/>
        </w:rPr>
        <w:t xml:space="preserve"> 2025</w:t>
      </w:r>
      <w:r w:rsidR="0006582F" w:rsidRPr="00620605">
        <w:rPr>
          <w:rFonts w:ascii="Arial" w:eastAsia="Arial" w:hAnsi="Arial"/>
          <w:sz w:val="19"/>
          <w:szCs w:val="19"/>
        </w:rPr>
        <w:t xml:space="preserve"> sulla </w:t>
      </w:r>
      <w:r w:rsidR="001E0044" w:rsidRPr="00620605">
        <w:rPr>
          <w:rFonts w:ascii="Arial" w:eastAsia="Arial" w:hAnsi="Arial"/>
          <w:sz w:val="19"/>
          <w:szCs w:val="19"/>
        </w:rPr>
        <w:t>c</w:t>
      </w:r>
      <w:r w:rsidR="0006582F" w:rsidRPr="00620605">
        <w:rPr>
          <w:rFonts w:ascii="Arial" w:eastAsia="Arial" w:hAnsi="Arial"/>
          <w:sz w:val="19"/>
          <w:szCs w:val="19"/>
        </w:rPr>
        <w:t>arta Dedicata a Te</w:t>
      </w:r>
      <w:r w:rsidRPr="00620605">
        <w:rPr>
          <w:rFonts w:ascii="Arial" w:eastAsia="Arial" w:hAnsi="Arial"/>
          <w:sz w:val="19"/>
          <w:szCs w:val="19"/>
        </w:rPr>
        <w:t xml:space="preserve">. </w:t>
      </w:r>
    </w:p>
    <w:p w14:paraId="08EAC514" w14:textId="77777777" w:rsidR="0040236D" w:rsidRPr="00620605" w:rsidRDefault="0040236D">
      <w:pPr>
        <w:pStyle w:val="LO-normal"/>
        <w:jc w:val="both"/>
        <w:rPr>
          <w:rFonts w:ascii="Arial" w:eastAsia="Arial" w:hAnsi="Arial"/>
          <w:sz w:val="19"/>
          <w:szCs w:val="19"/>
        </w:rPr>
      </w:pPr>
    </w:p>
    <w:p w14:paraId="3197537A" w14:textId="77777777" w:rsidR="0040236D" w:rsidRPr="00620605" w:rsidRDefault="0040236D">
      <w:pPr>
        <w:pStyle w:val="LO-normal"/>
        <w:jc w:val="both"/>
        <w:rPr>
          <w:rFonts w:ascii="Arial" w:eastAsia="Arial" w:hAnsi="Arial"/>
          <w:sz w:val="19"/>
          <w:szCs w:val="19"/>
        </w:rPr>
      </w:pPr>
      <w:r w:rsidRPr="00620605">
        <w:rPr>
          <w:rFonts w:ascii="Arial" w:eastAsia="Arial" w:hAnsi="Arial"/>
          <w:sz w:val="19"/>
          <w:szCs w:val="19"/>
          <w:u w:val="single"/>
        </w:rPr>
        <w:t xml:space="preserve">Modalità di </w:t>
      </w:r>
      <w:r w:rsidR="0006582F" w:rsidRPr="00620605">
        <w:rPr>
          <w:rFonts w:ascii="Arial" w:eastAsia="Arial" w:hAnsi="Arial"/>
          <w:sz w:val="19"/>
          <w:szCs w:val="19"/>
          <w:u w:val="single"/>
        </w:rPr>
        <w:t>ritiro della carta</w:t>
      </w:r>
      <w:r w:rsidRPr="00620605">
        <w:rPr>
          <w:rFonts w:ascii="Arial" w:eastAsia="Arial" w:hAnsi="Arial"/>
          <w:sz w:val="19"/>
          <w:szCs w:val="19"/>
        </w:rPr>
        <w:t>:</w:t>
      </w:r>
    </w:p>
    <w:p w14:paraId="156A468A" w14:textId="77777777" w:rsidR="002130AF" w:rsidRPr="00620605" w:rsidRDefault="002130AF">
      <w:pPr>
        <w:pStyle w:val="LO-normal"/>
        <w:jc w:val="both"/>
        <w:rPr>
          <w:rFonts w:ascii="Arial" w:eastAsia="Arial" w:hAnsi="Arial"/>
          <w:b/>
          <w:sz w:val="19"/>
          <w:szCs w:val="19"/>
          <w:highlight w:val="yellow"/>
        </w:rPr>
      </w:pPr>
    </w:p>
    <w:p w14:paraId="2920E018" w14:textId="77777777" w:rsidR="0040236D" w:rsidRPr="00620605" w:rsidRDefault="0040236D" w:rsidP="00195BF7">
      <w:pPr>
        <w:pStyle w:val="LO-normal"/>
        <w:numPr>
          <w:ilvl w:val="0"/>
          <w:numId w:val="3"/>
        </w:numPr>
        <w:ind w:left="426"/>
        <w:jc w:val="both"/>
        <w:rPr>
          <w:rFonts w:ascii="Arial" w:eastAsia="Arial" w:hAnsi="Arial"/>
          <w:color w:val="000000"/>
          <w:sz w:val="19"/>
          <w:szCs w:val="19"/>
        </w:rPr>
      </w:pPr>
      <w:bookmarkStart w:id="0" w:name="_Hlk208219141"/>
      <w:r w:rsidRPr="00620605">
        <w:rPr>
          <w:rFonts w:ascii="Arial" w:eastAsia="Arial" w:hAnsi="Arial"/>
          <w:color w:val="000000"/>
          <w:sz w:val="19"/>
          <w:szCs w:val="19"/>
          <w:u w:val="single"/>
        </w:rPr>
        <w:t>Nuovi beneficiari</w:t>
      </w:r>
      <w:r w:rsidRPr="00620605">
        <w:rPr>
          <w:rFonts w:ascii="Arial" w:eastAsia="Arial" w:hAnsi="Arial"/>
          <w:color w:val="000000"/>
          <w:sz w:val="19"/>
          <w:szCs w:val="19"/>
        </w:rPr>
        <w:t>:</w:t>
      </w:r>
    </w:p>
    <w:p w14:paraId="6D41C8E4" w14:textId="77777777" w:rsidR="00195BF7" w:rsidRPr="00620605" w:rsidRDefault="00195BF7" w:rsidP="00195BF7">
      <w:pPr>
        <w:pStyle w:val="LO-normal"/>
        <w:ind w:left="709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0FC4BA4F" w14:textId="17DC193B" w:rsidR="00195BF7" w:rsidRPr="00620605" w:rsidRDefault="0040236D" w:rsidP="00195BF7">
      <w:pPr>
        <w:pStyle w:val="LO-normal"/>
        <w:numPr>
          <w:ilvl w:val="0"/>
          <w:numId w:val="4"/>
        </w:numPr>
        <w:ind w:left="709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 xml:space="preserve">Potrà ritirare la sua </w:t>
      </w:r>
      <w:r w:rsidR="001E0044" w:rsidRPr="00620605">
        <w:rPr>
          <w:rFonts w:ascii="Arial" w:eastAsia="Arial" w:hAnsi="Arial"/>
          <w:color w:val="000000"/>
          <w:sz w:val="19"/>
          <w:szCs w:val="19"/>
        </w:rPr>
        <w:t>c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arta Dedicata a Te presso qualsiasi Ufficio Postale, preferibilmente a partire dal primo giorno lavorativo successivo </w:t>
      </w:r>
      <w:r w:rsidRPr="00620605">
        <w:rPr>
          <w:rFonts w:ascii="Arial" w:eastAsia="Arial" w:hAnsi="Arial"/>
          <w:b/>
          <w:bCs/>
          <w:color w:val="000000"/>
          <w:sz w:val="19"/>
          <w:szCs w:val="19"/>
        </w:rPr>
        <w:t>al 5 di</w:t>
      </w:r>
      <w:r w:rsidR="0026620C" w:rsidRPr="00620605">
        <w:rPr>
          <w:rFonts w:ascii="Arial" w:eastAsia="Arial" w:hAnsi="Arial"/>
          <w:b/>
          <w:bCs/>
          <w:color w:val="000000"/>
          <w:sz w:val="19"/>
          <w:szCs w:val="19"/>
        </w:rPr>
        <w:t xml:space="preserve"> novembre</w:t>
      </w:r>
      <w:r w:rsidRPr="00620605">
        <w:rPr>
          <w:rFonts w:ascii="Arial" w:eastAsia="Arial" w:hAnsi="Arial"/>
          <w:color w:val="000000"/>
          <w:sz w:val="19"/>
          <w:szCs w:val="19"/>
        </w:rPr>
        <w:t>.</w:t>
      </w:r>
      <w:r w:rsidR="00195BF7"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="0075325D" w:rsidRPr="00620605">
        <w:rPr>
          <w:rFonts w:ascii="Arial" w:eastAsia="Arial" w:hAnsi="Arial"/>
          <w:color w:val="000000"/>
          <w:sz w:val="19"/>
          <w:szCs w:val="19"/>
        </w:rPr>
        <w:t xml:space="preserve">Si consiglia di evitare di recarsi agli sportelli nei giorni immediatamente precedenti, in quanto il giorno 3 novembre coincide con </w:t>
      </w:r>
      <w:r w:rsidR="0075325D" w:rsidRPr="00620605">
        <w:rPr>
          <w:rFonts w:ascii="Arial" w:eastAsia="Arial" w:hAnsi="Arial"/>
          <w:b/>
          <w:bCs/>
          <w:color w:val="000000"/>
          <w:sz w:val="19"/>
          <w:szCs w:val="19"/>
        </w:rPr>
        <w:t>il primo giorno utile</w:t>
      </w:r>
      <w:r w:rsidR="0075325D"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="0075325D" w:rsidRPr="00620605">
        <w:rPr>
          <w:rFonts w:ascii="Arial" w:eastAsia="Arial" w:hAnsi="Arial"/>
          <w:b/>
          <w:bCs/>
          <w:color w:val="000000"/>
          <w:sz w:val="19"/>
          <w:szCs w:val="19"/>
        </w:rPr>
        <w:t>per il pagamento delle pensioni</w:t>
      </w:r>
      <w:r w:rsidR="0075325D" w:rsidRPr="00620605">
        <w:rPr>
          <w:rFonts w:ascii="Arial" w:eastAsia="Arial" w:hAnsi="Arial"/>
          <w:color w:val="000000"/>
          <w:sz w:val="19"/>
          <w:szCs w:val="19"/>
        </w:rPr>
        <w:t xml:space="preserve">, con conseguente possibile afflusso elevato negli Uffici Postali. </w:t>
      </w:r>
    </w:p>
    <w:p w14:paraId="12D98EDE" w14:textId="77777777" w:rsidR="00FF5A9C" w:rsidRPr="00620605" w:rsidRDefault="00FF5A9C" w:rsidP="00195BF7">
      <w:pPr>
        <w:pStyle w:val="LO-normal"/>
        <w:ind w:left="709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092C1656" w14:textId="13DCA603" w:rsidR="00195BF7" w:rsidRPr="00620605" w:rsidRDefault="00195BF7" w:rsidP="00195BF7">
      <w:pPr>
        <w:pStyle w:val="LO-normal"/>
        <w:ind w:left="709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Per il ritiro è necessario presentare allo sportello:</w:t>
      </w:r>
    </w:p>
    <w:p w14:paraId="7B61861B" w14:textId="5883E681" w:rsidR="00195BF7" w:rsidRPr="00620605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 xml:space="preserve">il seguente Codice </w:t>
      </w:r>
      <w:r w:rsidR="00620605" w:rsidRPr="00620605">
        <w:rPr>
          <w:rFonts w:ascii="Arial" w:eastAsia="Arial" w:hAnsi="Arial"/>
          <w:color w:val="000000"/>
          <w:sz w:val="19"/>
          <w:szCs w:val="19"/>
        </w:rPr>
        <w:t>Identificato Carta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="00620605" w:rsidRPr="00620605">
        <w:rPr>
          <w:rFonts w:ascii="Arial" w:eastAsia="Arial" w:hAnsi="Arial"/>
          <w:color w:val="000000"/>
          <w:sz w:val="19"/>
          <w:szCs w:val="19"/>
        </w:rPr>
        <w:t>_____________________________________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; </w:t>
      </w:r>
    </w:p>
    <w:p w14:paraId="6762A1BB" w14:textId="27CA3D62" w:rsidR="00195BF7" w:rsidRPr="00620605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un documento di identità in corso di validità;</w:t>
      </w:r>
    </w:p>
    <w:p w14:paraId="4DE380BD" w14:textId="14A1A6C1" w:rsidR="00195BF7" w:rsidRPr="00620605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il Codice Fiscale/Tessera Sanitaria.</w:t>
      </w:r>
    </w:p>
    <w:bookmarkEnd w:id="0"/>
    <w:p w14:paraId="2BCEAB87" w14:textId="77777777" w:rsidR="0040236D" w:rsidRPr="00620605" w:rsidRDefault="0040236D" w:rsidP="00195BF7">
      <w:pPr>
        <w:pStyle w:val="LO-normal"/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32971DDB" w14:textId="77777777" w:rsidR="0040236D" w:rsidRPr="00620605" w:rsidRDefault="0040236D" w:rsidP="0040236D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6A611CCB" w14:textId="1850CB0F" w:rsidR="0040236D" w:rsidRPr="00620605" w:rsidRDefault="0040236D" w:rsidP="00195BF7">
      <w:pPr>
        <w:pStyle w:val="LO-normal"/>
        <w:numPr>
          <w:ilvl w:val="0"/>
          <w:numId w:val="3"/>
        </w:numPr>
        <w:ind w:left="426"/>
        <w:jc w:val="both"/>
        <w:rPr>
          <w:rFonts w:ascii="Arial" w:eastAsia="Arial" w:hAnsi="Arial"/>
          <w:color w:val="000000"/>
          <w:sz w:val="19"/>
          <w:szCs w:val="19"/>
          <w:u w:val="single"/>
        </w:rPr>
      </w:pPr>
      <w:r w:rsidRPr="00620605">
        <w:rPr>
          <w:rFonts w:ascii="Arial" w:eastAsia="Arial" w:hAnsi="Arial"/>
          <w:color w:val="000000"/>
          <w:sz w:val="19"/>
          <w:szCs w:val="19"/>
          <w:u w:val="single"/>
        </w:rPr>
        <w:t xml:space="preserve">Già beneficiari </w:t>
      </w:r>
      <w:r w:rsidR="009A142D" w:rsidRPr="00620605">
        <w:rPr>
          <w:rFonts w:ascii="Arial" w:eastAsia="Arial" w:hAnsi="Arial"/>
          <w:color w:val="000000"/>
          <w:sz w:val="19"/>
          <w:szCs w:val="19"/>
          <w:u w:val="single"/>
        </w:rPr>
        <w:t xml:space="preserve">nel </w:t>
      </w:r>
      <w:r w:rsidR="0026620C" w:rsidRPr="00620605">
        <w:rPr>
          <w:rFonts w:ascii="Arial" w:eastAsia="Arial" w:hAnsi="Arial"/>
          <w:color w:val="000000"/>
          <w:sz w:val="19"/>
          <w:szCs w:val="19"/>
          <w:u w:val="single"/>
        </w:rPr>
        <w:t xml:space="preserve">2023 e/o </w:t>
      </w:r>
      <w:r w:rsidR="009A142D" w:rsidRPr="00620605">
        <w:rPr>
          <w:rFonts w:ascii="Arial" w:eastAsia="Arial" w:hAnsi="Arial"/>
          <w:color w:val="000000"/>
          <w:sz w:val="19"/>
          <w:szCs w:val="19"/>
          <w:u w:val="single"/>
        </w:rPr>
        <w:t>2024</w:t>
      </w:r>
      <w:r w:rsidRPr="00620605">
        <w:rPr>
          <w:rFonts w:ascii="Arial" w:eastAsia="Arial" w:hAnsi="Arial"/>
          <w:color w:val="000000"/>
          <w:sz w:val="19"/>
          <w:szCs w:val="19"/>
          <w:u w:val="single"/>
        </w:rPr>
        <w:t>:</w:t>
      </w:r>
    </w:p>
    <w:p w14:paraId="2A9A8777" w14:textId="77777777" w:rsidR="00195BF7" w:rsidRPr="00620605" w:rsidRDefault="00195BF7" w:rsidP="00195BF7">
      <w:pPr>
        <w:pStyle w:val="LO-normal"/>
        <w:ind w:left="426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054BB368" w14:textId="312C305E" w:rsidR="00195BF7" w:rsidRPr="00620605" w:rsidRDefault="00195BF7" w:rsidP="00195BF7">
      <w:pPr>
        <w:pStyle w:val="LO-normal"/>
        <w:numPr>
          <w:ilvl w:val="0"/>
          <w:numId w:val="6"/>
        </w:numPr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Qualora</w:t>
      </w:r>
      <w:r w:rsidR="0040236D"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="0040236D" w:rsidRPr="00620605">
        <w:rPr>
          <w:rFonts w:ascii="Arial" w:eastAsia="Arial" w:hAnsi="Arial"/>
          <w:sz w:val="19"/>
          <w:szCs w:val="19"/>
        </w:rPr>
        <w:t xml:space="preserve">fosse ancora in possesso della </w:t>
      </w:r>
      <w:r w:rsidR="001E0044" w:rsidRPr="00620605">
        <w:rPr>
          <w:rFonts w:ascii="Arial" w:eastAsia="Arial" w:hAnsi="Arial"/>
          <w:sz w:val="19"/>
          <w:szCs w:val="19"/>
        </w:rPr>
        <w:t>c</w:t>
      </w:r>
      <w:r w:rsidR="0040236D" w:rsidRPr="00620605">
        <w:rPr>
          <w:rFonts w:ascii="Arial" w:eastAsia="Arial" w:hAnsi="Arial"/>
          <w:sz w:val="19"/>
          <w:szCs w:val="19"/>
        </w:rPr>
        <w:t>arta</w:t>
      </w:r>
      <w:r w:rsidR="00381C7B" w:rsidRPr="00620605">
        <w:rPr>
          <w:rFonts w:ascii="Arial" w:eastAsia="Arial" w:hAnsi="Arial"/>
          <w:sz w:val="19"/>
          <w:szCs w:val="19"/>
        </w:rPr>
        <w:t>, in quanto beneficiario nel 2024,</w:t>
      </w:r>
      <w:r w:rsidR="0040236D" w:rsidRPr="00620605">
        <w:rPr>
          <w:rFonts w:ascii="Arial" w:eastAsia="Arial" w:hAnsi="Arial"/>
          <w:sz w:val="19"/>
          <w:szCs w:val="19"/>
        </w:rPr>
        <w:t xml:space="preserve"> </w:t>
      </w:r>
      <w:r w:rsidRPr="00620605">
        <w:rPr>
          <w:rFonts w:ascii="Arial" w:eastAsia="Arial" w:hAnsi="Arial"/>
          <w:sz w:val="19"/>
          <w:szCs w:val="19"/>
        </w:rPr>
        <w:t xml:space="preserve">l’importo verrà accreditato sulla </w:t>
      </w:r>
      <w:r w:rsidR="001E0044" w:rsidRPr="00620605">
        <w:rPr>
          <w:rFonts w:ascii="Arial" w:eastAsia="Arial" w:hAnsi="Arial"/>
          <w:sz w:val="19"/>
          <w:szCs w:val="19"/>
        </w:rPr>
        <w:t xml:space="preserve">stessa e </w:t>
      </w:r>
      <w:r w:rsidR="001E0044" w:rsidRPr="00620605">
        <w:rPr>
          <w:rFonts w:ascii="Arial" w:eastAsia="Arial" w:hAnsi="Arial"/>
          <w:b/>
          <w:sz w:val="19"/>
          <w:szCs w:val="19"/>
        </w:rPr>
        <w:t>n</w:t>
      </w:r>
      <w:r w:rsidRPr="00620605">
        <w:rPr>
          <w:rFonts w:ascii="Arial" w:eastAsia="Arial" w:hAnsi="Arial"/>
          <w:b/>
          <w:sz w:val="19"/>
          <w:szCs w:val="19"/>
        </w:rPr>
        <w:t>on sarà necessario recarsi</w:t>
      </w:r>
      <w:r w:rsidR="001E0044" w:rsidRPr="00620605">
        <w:rPr>
          <w:rFonts w:ascii="Arial" w:eastAsia="Arial" w:hAnsi="Arial"/>
          <w:b/>
          <w:sz w:val="19"/>
          <w:szCs w:val="19"/>
        </w:rPr>
        <w:t xml:space="preserve"> presso</w:t>
      </w:r>
      <w:r w:rsidRPr="00620605">
        <w:rPr>
          <w:rFonts w:ascii="Arial" w:eastAsia="Arial" w:hAnsi="Arial"/>
          <w:b/>
          <w:sz w:val="19"/>
          <w:szCs w:val="19"/>
        </w:rPr>
        <w:t xml:space="preserve"> </w:t>
      </w:r>
      <w:r w:rsidR="001E0044" w:rsidRPr="00620605">
        <w:rPr>
          <w:rFonts w:ascii="Arial" w:eastAsia="Arial" w:hAnsi="Arial"/>
          <w:b/>
          <w:sz w:val="19"/>
          <w:szCs w:val="19"/>
        </w:rPr>
        <w:t>l’</w:t>
      </w:r>
      <w:r w:rsidRPr="00620605">
        <w:rPr>
          <w:rFonts w:ascii="Arial" w:eastAsia="Arial" w:hAnsi="Arial"/>
          <w:b/>
          <w:sz w:val="19"/>
          <w:szCs w:val="19"/>
        </w:rPr>
        <w:t>Ufficio Postale</w:t>
      </w:r>
      <w:r w:rsidRPr="00620605">
        <w:rPr>
          <w:rFonts w:ascii="Arial" w:eastAsia="Arial" w:hAnsi="Arial"/>
          <w:sz w:val="19"/>
          <w:szCs w:val="19"/>
        </w:rPr>
        <w:t>.</w:t>
      </w:r>
    </w:p>
    <w:p w14:paraId="442E41B9" w14:textId="77777777" w:rsidR="00195BF7" w:rsidRPr="00620605" w:rsidRDefault="00195BF7" w:rsidP="00195BF7">
      <w:pPr>
        <w:pStyle w:val="LO-normal"/>
        <w:ind w:left="720"/>
        <w:jc w:val="both"/>
        <w:rPr>
          <w:rFonts w:ascii="Arial" w:eastAsia="Arial" w:hAnsi="Arial"/>
          <w:color w:val="000000"/>
          <w:sz w:val="19"/>
          <w:szCs w:val="19"/>
        </w:rPr>
      </w:pPr>
    </w:p>
    <w:p w14:paraId="3D9C1EBD" w14:textId="0FDBA853" w:rsidR="00195BF7" w:rsidRPr="00620605" w:rsidRDefault="006A6366" w:rsidP="00195BF7">
      <w:pPr>
        <w:pStyle w:val="LO-normal"/>
        <w:numPr>
          <w:ilvl w:val="0"/>
          <w:numId w:val="6"/>
        </w:numPr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="00195BF7" w:rsidRPr="00620605">
        <w:rPr>
          <w:rFonts w:ascii="Arial" w:eastAsia="Arial" w:hAnsi="Arial"/>
          <w:color w:val="000000"/>
          <w:sz w:val="19"/>
          <w:szCs w:val="19"/>
        </w:rPr>
        <w:t xml:space="preserve">Qualora avesse smarrito la sua </w:t>
      </w:r>
      <w:r w:rsidR="001E0044" w:rsidRPr="00620605">
        <w:rPr>
          <w:rFonts w:ascii="Arial" w:eastAsia="Arial" w:hAnsi="Arial"/>
          <w:color w:val="000000"/>
          <w:sz w:val="19"/>
          <w:szCs w:val="19"/>
        </w:rPr>
        <w:t>c</w:t>
      </w:r>
      <w:r w:rsidR="00195BF7" w:rsidRPr="00620605">
        <w:rPr>
          <w:rFonts w:ascii="Arial" w:eastAsia="Arial" w:hAnsi="Arial"/>
          <w:color w:val="000000"/>
          <w:sz w:val="19"/>
          <w:szCs w:val="19"/>
        </w:rPr>
        <w:t>arta Dedicata a Te e non ne fosse più in possesso potrà richiedere la sostituzione in Ufficio Postale presentando allo sportello:</w:t>
      </w:r>
    </w:p>
    <w:p w14:paraId="29540BE8" w14:textId="6E8AC421" w:rsidR="00195BF7" w:rsidRPr="00620605" w:rsidRDefault="00195BF7" w:rsidP="00195BF7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un documento di identità in corso di validità;</w:t>
      </w:r>
    </w:p>
    <w:p w14:paraId="1859958E" w14:textId="08930E2E" w:rsidR="00195BF7" w:rsidRPr="00620605" w:rsidRDefault="00195BF7" w:rsidP="0026620C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il</w:t>
      </w:r>
      <w:r w:rsidR="0026620C"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r w:rsidRPr="00620605">
        <w:rPr>
          <w:rFonts w:ascii="Arial" w:eastAsia="Arial" w:hAnsi="Arial"/>
          <w:color w:val="000000"/>
          <w:sz w:val="19"/>
          <w:szCs w:val="19"/>
        </w:rPr>
        <w:t>Codice Fiscale/Tessera Sanitaria;</w:t>
      </w:r>
    </w:p>
    <w:p w14:paraId="3FCB2CFF" w14:textId="77777777" w:rsidR="00195BF7" w:rsidRPr="00620605" w:rsidRDefault="00195BF7" w:rsidP="00195BF7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>la denuncia presentata all’Autorità Giudiziaria o di Pubblica Sicurezza.</w:t>
      </w:r>
    </w:p>
    <w:p w14:paraId="708A0641" w14:textId="77777777" w:rsidR="002130AF" w:rsidRPr="00620605" w:rsidRDefault="002130AF">
      <w:pPr>
        <w:pStyle w:val="LO-normal"/>
        <w:ind w:left="765"/>
        <w:rPr>
          <w:rFonts w:ascii="Arial" w:eastAsia="Arial" w:hAnsi="Arial"/>
          <w:b/>
          <w:color w:val="000000"/>
          <w:sz w:val="19"/>
          <w:szCs w:val="19"/>
        </w:rPr>
      </w:pPr>
    </w:p>
    <w:p w14:paraId="7A1EE0B9" w14:textId="77777777" w:rsidR="00195BF7" w:rsidRPr="00620605" w:rsidRDefault="00195BF7">
      <w:pPr>
        <w:pStyle w:val="LO-normal"/>
        <w:ind w:left="765"/>
        <w:rPr>
          <w:rFonts w:ascii="Arial" w:eastAsia="Arial" w:hAnsi="Arial"/>
          <w:b/>
          <w:sz w:val="19"/>
          <w:szCs w:val="19"/>
        </w:rPr>
      </w:pPr>
    </w:p>
    <w:p w14:paraId="0DA015D1" w14:textId="77777777" w:rsidR="002130AF" w:rsidRPr="00620605" w:rsidRDefault="00FF3750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 xml:space="preserve">Per risparmiare tempo ed evitare inutili attese, è possibile prenotare un appuntamento presso </w:t>
      </w:r>
      <w:r w:rsidRPr="00620605">
        <w:rPr>
          <w:rFonts w:ascii="Arial" w:eastAsia="Arial" w:hAnsi="Arial"/>
          <w:sz w:val="19"/>
          <w:szCs w:val="19"/>
        </w:rPr>
        <w:t xml:space="preserve">un Ufficio </w:t>
      </w:r>
      <w:r w:rsidRPr="00620605">
        <w:rPr>
          <w:rFonts w:ascii="Arial" w:eastAsia="Arial" w:hAnsi="Arial"/>
          <w:color w:val="000000"/>
          <w:sz w:val="19"/>
          <w:szCs w:val="19"/>
        </w:rPr>
        <w:t>Post</w:t>
      </w:r>
      <w:r w:rsidRPr="00620605">
        <w:rPr>
          <w:rFonts w:ascii="Arial" w:eastAsia="Arial" w:hAnsi="Arial"/>
          <w:sz w:val="19"/>
          <w:szCs w:val="19"/>
        </w:rPr>
        <w:t>al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e direttamente al </w:t>
      </w:r>
      <w:r w:rsidRPr="00620605">
        <w:rPr>
          <w:rFonts w:ascii="Arial" w:eastAsia="Arial" w:hAnsi="Arial"/>
          <w:sz w:val="19"/>
          <w:szCs w:val="19"/>
        </w:rPr>
        <w:t>link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 </w:t>
      </w:r>
      <w:hyperlink r:id="rId11" w:anchor="/vieni-in-poste" w:history="1">
        <w:r w:rsidRPr="00620605">
          <w:rPr>
            <w:rFonts w:ascii="Arial" w:eastAsia="Arial" w:hAnsi="Arial"/>
            <w:color w:val="0000FF"/>
            <w:sz w:val="19"/>
            <w:szCs w:val="19"/>
            <w:u w:val="single"/>
          </w:rPr>
          <w:t>https://www.poste.it/cerca/index.html#/vieni-in-poste</w:t>
        </w:r>
      </w:hyperlink>
      <w:r w:rsidRPr="00620605">
        <w:rPr>
          <w:rFonts w:ascii="Arial" w:eastAsia="Arial" w:hAnsi="Arial"/>
          <w:color w:val="000000"/>
          <w:sz w:val="19"/>
          <w:szCs w:val="19"/>
        </w:rPr>
        <w:t>, oppure da App Bancoposta, Ap</w:t>
      </w:r>
      <w:r w:rsidR="00195BF7" w:rsidRPr="00620605">
        <w:rPr>
          <w:rFonts w:ascii="Arial" w:eastAsia="Arial" w:hAnsi="Arial"/>
          <w:color w:val="000000"/>
          <w:sz w:val="19"/>
          <w:szCs w:val="19"/>
        </w:rPr>
        <w:t>p Postepay e App Poste Italiane</w:t>
      </w:r>
      <w:r w:rsidRPr="00620605">
        <w:rPr>
          <w:rFonts w:ascii="Arial" w:eastAsia="Arial" w:hAnsi="Arial"/>
          <w:color w:val="000000"/>
          <w:sz w:val="19"/>
          <w:szCs w:val="19"/>
        </w:rPr>
        <w:t xml:space="preserve">. </w:t>
      </w:r>
    </w:p>
    <w:p w14:paraId="5171A919" w14:textId="77777777" w:rsidR="002130AF" w:rsidRPr="00620605" w:rsidRDefault="002130AF">
      <w:pPr>
        <w:pStyle w:val="LO-normal"/>
        <w:jc w:val="both"/>
        <w:rPr>
          <w:rFonts w:ascii="Arial" w:eastAsia="Arial" w:hAnsi="Arial"/>
          <w:sz w:val="19"/>
          <w:szCs w:val="19"/>
        </w:rPr>
      </w:pPr>
    </w:p>
    <w:p w14:paraId="10710A70" w14:textId="31646587" w:rsidR="002130AF" w:rsidRPr="00620605" w:rsidRDefault="00FF3750">
      <w:pPr>
        <w:pStyle w:val="LO-normal"/>
        <w:jc w:val="both"/>
        <w:rPr>
          <w:rFonts w:ascii="Arial" w:eastAsia="Arial" w:hAnsi="Arial"/>
          <w:b/>
          <w:color w:val="000000"/>
          <w:sz w:val="19"/>
          <w:szCs w:val="19"/>
        </w:rPr>
      </w:pPr>
      <w:r w:rsidRPr="00620605">
        <w:rPr>
          <w:rFonts w:ascii="Arial" w:eastAsia="Arial" w:hAnsi="Arial"/>
          <w:b/>
          <w:color w:val="000000"/>
          <w:sz w:val="19"/>
          <w:szCs w:val="19"/>
        </w:rPr>
        <w:t xml:space="preserve">La </w:t>
      </w:r>
      <w:r w:rsidR="001E0044" w:rsidRPr="00620605">
        <w:rPr>
          <w:rFonts w:ascii="Arial" w:eastAsia="Arial" w:hAnsi="Arial"/>
          <w:b/>
          <w:color w:val="000000"/>
          <w:sz w:val="19"/>
          <w:szCs w:val="19"/>
        </w:rPr>
        <w:t>c</w:t>
      </w:r>
      <w:r w:rsidRPr="00620605">
        <w:rPr>
          <w:rFonts w:ascii="Arial" w:eastAsia="Arial" w:hAnsi="Arial"/>
          <w:b/>
          <w:color w:val="000000"/>
          <w:sz w:val="19"/>
          <w:szCs w:val="19"/>
        </w:rPr>
        <w:t>arta è utilizzabile presso tutti gli esercizi commerciali che vendono generi alimentari</w:t>
      </w:r>
      <w:r w:rsidRPr="00620605">
        <w:rPr>
          <w:rFonts w:ascii="Arial" w:eastAsia="Arial" w:hAnsi="Arial"/>
          <w:b/>
          <w:sz w:val="19"/>
          <w:szCs w:val="19"/>
        </w:rPr>
        <w:t>.</w:t>
      </w:r>
      <w:r w:rsidRPr="00620605">
        <w:rPr>
          <w:rFonts w:ascii="Arial" w:eastAsia="Arial" w:hAnsi="Arial"/>
          <w:b/>
          <w:color w:val="000000"/>
          <w:sz w:val="19"/>
          <w:szCs w:val="19"/>
        </w:rPr>
        <w:t xml:space="preserve">  </w:t>
      </w:r>
    </w:p>
    <w:p w14:paraId="5BAA22CF" w14:textId="77777777" w:rsidR="002130AF" w:rsidRPr="00620605" w:rsidRDefault="002130AF">
      <w:pPr>
        <w:pStyle w:val="LO-normal"/>
        <w:jc w:val="both"/>
        <w:rPr>
          <w:rFonts w:ascii="Arial" w:eastAsia="Arial" w:hAnsi="Arial"/>
          <w:b/>
          <w:sz w:val="19"/>
          <w:szCs w:val="19"/>
        </w:rPr>
      </w:pPr>
    </w:p>
    <w:p w14:paraId="29063AEA" w14:textId="0275775F" w:rsidR="002130AF" w:rsidRPr="00620605" w:rsidRDefault="00FF3750">
      <w:pPr>
        <w:pStyle w:val="LO-normal"/>
        <w:jc w:val="both"/>
        <w:rPr>
          <w:rFonts w:ascii="Arial" w:eastAsia="Arial" w:hAnsi="Arial"/>
          <w:b/>
          <w:sz w:val="19"/>
          <w:szCs w:val="19"/>
        </w:rPr>
      </w:pPr>
      <w:r w:rsidRPr="00620605">
        <w:rPr>
          <w:rFonts w:ascii="Arial" w:eastAsia="Arial" w:hAnsi="Arial"/>
          <w:b/>
          <w:sz w:val="19"/>
          <w:szCs w:val="19"/>
        </w:rPr>
        <w:t xml:space="preserve">Per non perdere la somma accreditata, è indispensabile </w:t>
      </w:r>
      <w:r w:rsidRPr="00620605">
        <w:rPr>
          <w:rFonts w:ascii="Arial" w:eastAsia="Arial" w:hAnsi="Arial"/>
          <w:b/>
          <w:sz w:val="19"/>
          <w:szCs w:val="19"/>
          <w:u w:val="single"/>
        </w:rPr>
        <w:t>effettuare</w:t>
      </w:r>
      <w:r w:rsidR="001E0044" w:rsidRPr="00620605">
        <w:rPr>
          <w:rFonts w:ascii="Arial" w:eastAsia="Arial" w:hAnsi="Arial"/>
          <w:b/>
          <w:sz w:val="19"/>
          <w:szCs w:val="19"/>
          <w:u w:val="single"/>
        </w:rPr>
        <w:t xml:space="preserve">, pena decadenza dal beneficio, </w:t>
      </w:r>
      <w:r w:rsidRPr="00620605">
        <w:rPr>
          <w:rFonts w:ascii="Arial" w:eastAsia="Arial" w:hAnsi="Arial"/>
          <w:b/>
          <w:color w:val="000000"/>
          <w:sz w:val="19"/>
          <w:szCs w:val="19"/>
          <w:u w:val="single"/>
        </w:rPr>
        <w:t>almeno un acquisto entro</w:t>
      </w:r>
      <w:r w:rsidR="0006582F" w:rsidRPr="00620605">
        <w:rPr>
          <w:rFonts w:ascii="Arial" w:eastAsia="Arial" w:hAnsi="Arial"/>
          <w:b/>
          <w:color w:val="000000"/>
          <w:sz w:val="19"/>
          <w:szCs w:val="19"/>
          <w:u w:val="single"/>
        </w:rPr>
        <w:t xml:space="preserve"> e non oltre il 16 </w:t>
      </w:r>
      <w:r w:rsidR="0006582F" w:rsidRPr="00620605">
        <w:rPr>
          <w:rFonts w:ascii="Arial" w:eastAsia="Arial" w:hAnsi="Arial"/>
          <w:b/>
          <w:sz w:val="19"/>
          <w:szCs w:val="19"/>
          <w:u w:val="single"/>
        </w:rPr>
        <w:t>dicembre</w:t>
      </w:r>
      <w:r w:rsidRPr="00620605">
        <w:rPr>
          <w:rFonts w:ascii="Arial" w:eastAsia="Arial" w:hAnsi="Arial"/>
          <w:b/>
          <w:sz w:val="19"/>
          <w:szCs w:val="19"/>
          <w:u w:val="single"/>
        </w:rPr>
        <w:t xml:space="preserve"> 202</w:t>
      </w:r>
      <w:r w:rsidR="001E0044" w:rsidRPr="00620605">
        <w:rPr>
          <w:rFonts w:ascii="Arial" w:eastAsia="Arial" w:hAnsi="Arial"/>
          <w:b/>
          <w:sz w:val="19"/>
          <w:szCs w:val="19"/>
          <w:u w:val="single"/>
        </w:rPr>
        <w:t>5</w:t>
      </w:r>
      <w:r w:rsidR="0006582F" w:rsidRPr="00620605">
        <w:rPr>
          <w:sz w:val="19"/>
          <w:szCs w:val="19"/>
          <w:u w:val="single"/>
        </w:rPr>
        <w:t xml:space="preserve"> </w:t>
      </w:r>
      <w:r w:rsidR="00CF37A9" w:rsidRPr="00620605">
        <w:rPr>
          <w:rFonts w:ascii="Arial" w:eastAsia="Arial" w:hAnsi="Arial"/>
          <w:b/>
          <w:sz w:val="19"/>
          <w:szCs w:val="19"/>
          <w:u w:val="single"/>
        </w:rPr>
        <w:t>ed</w:t>
      </w:r>
      <w:r w:rsidR="0006582F" w:rsidRPr="00620605">
        <w:rPr>
          <w:rFonts w:ascii="Arial" w:eastAsia="Arial" w:hAnsi="Arial"/>
          <w:b/>
          <w:sz w:val="19"/>
          <w:szCs w:val="19"/>
          <w:u w:val="single"/>
        </w:rPr>
        <w:t xml:space="preserve"> utilizzare interamente le somme accreditate entro e non oltre il 28</w:t>
      </w:r>
      <w:r w:rsidR="001E0044" w:rsidRPr="00620605">
        <w:rPr>
          <w:rFonts w:ascii="Arial" w:eastAsia="Arial" w:hAnsi="Arial"/>
          <w:b/>
          <w:sz w:val="19"/>
          <w:szCs w:val="19"/>
          <w:u w:val="single"/>
        </w:rPr>
        <w:t xml:space="preserve"> febbraio </w:t>
      </w:r>
      <w:r w:rsidR="006F749C" w:rsidRPr="00620605">
        <w:rPr>
          <w:rFonts w:ascii="Arial" w:eastAsia="Arial" w:hAnsi="Arial"/>
          <w:b/>
          <w:sz w:val="19"/>
          <w:szCs w:val="19"/>
          <w:u w:val="single"/>
        </w:rPr>
        <w:t>2026</w:t>
      </w:r>
      <w:r w:rsidR="0006582F" w:rsidRPr="00620605">
        <w:rPr>
          <w:rFonts w:ascii="Arial" w:eastAsia="Arial" w:hAnsi="Arial"/>
          <w:b/>
          <w:sz w:val="19"/>
          <w:szCs w:val="19"/>
          <w:u w:val="single"/>
        </w:rPr>
        <w:t>.</w:t>
      </w:r>
      <w:r w:rsidRPr="00620605">
        <w:rPr>
          <w:rFonts w:ascii="Arial" w:eastAsia="Arial" w:hAnsi="Arial"/>
          <w:b/>
          <w:sz w:val="19"/>
          <w:szCs w:val="19"/>
        </w:rPr>
        <w:t xml:space="preserve"> </w:t>
      </w:r>
    </w:p>
    <w:p w14:paraId="6F0EE312" w14:textId="77777777" w:rsidR="0006582F" w:rsidRPr="00620605" w:rsidRDefault="0006582F">
      <w:pPr>
        <w:pStyle w:val="LO-normal"/>
        <w:jc w:val="both"/>
        <w:rPr>
          <w:rFonts w:ascii="Arial" w:eastAsia="Arial" w:hAnsi="Arial"/>
          <w:b/>
          <w:color w:val="000000"/>
          <w:sz w:val="19"/>
          <w:szCs w:val="19"/>
        </w:rPr>
      </w:pPr>
    </w:p>
    <w:p w14:paraId="292A0EFE" w14:textId="77777777" w:rsidR="0006582F" w:rsidRPr="00620605" w:rsidRDefault="0006582F">
      <w:pPr>
        <w:pStyle w:val="LO-normal"/>
        <w:jc w:val="both"/>
        <w:rPr>
          <w:rFonts w:ascii="Arial" w:eastAsia="Arial" w:hAnsi="Arial"/>
          <w:b/>
          <w:sz w:val="19"/>
          <w:szCs w:val="19"/>
        </w:rPr>
      </w:pPr>
    </w:p>
    <w:p w14:paraId="4D8DFE04" w14:textId="1C384E09" w:rsidR="002130AF" w:rsidRPr="00620605" w:rsidRDefault="0006582F">
      <w:pPr>
        <w:pStyle w:val="LO-normal"/>
        <w:spacing w:after="160"/>
        <w:jc w:val="both"/>
        <w:rPr>
          <w:rFonts w:ascii="Arial" w:eastAsia="Arial" w:hAnsi="Arial"/>
          <w:sz w:val="19"/>
          <w:szCs w:val="19"/>
        </w:rPr>
      </w:pPr>
      <w:r w:rsidRPr="00620605">
        <w:rPr>
          <w:rFonts w:ascii="Arial" w:eastAsia="Arial" w:hAnsi="Arial"/>
          <w:sz w:val="19"/>
          <w:szCs w:val="19"/>
        </w:rPr>
        <w:t xml:space="preserve">Per ulteriori dettagli sull’utilizzo della </w:t>
      </w:r>
      <w:r w:rsidR="0055252A" w:rsidRPr="00620605">
        <w:rPr>
          <w:rFonts w:ascii="Arial" w:eastAsia="Arial" w:hAnsi="Arial"/>
          <w:sz w:val="19"/>
          <w:szCs w:val="19"/>
        </w:rPr>
        <w:t>“Carta Dedicata a te”</w:t>
      </w:r>
      <w:r w:rsidRPr="00620605">
        <w:rPr>
          <w:rFonts w:ascii="Arial" w:eastAsia="Arial" w:hAnsi="Arial"/>
          <w:sz w:val="19"/>
          <w:szCs w:val="19"/>
        </w:rPr>
        <w:t>, sugli esercizi commerciali che aderiscono alle iniziat</w:t>
      </w:r>
      <w:r w:rsidR="006A6366" w:rsidRPr="00620605">
        <w:rPr>
          <w:rFonts w:ascii="Arial" w:eastAsia="Arial" w:hAnsi="Arial"/>
          <w:sz w:val="19"/>
          <w:szCs w:val="19"/>
        </w:rPr>
        <w:t>ive promozionali</w:t>
      </w:r>
      <w:r w:rsidR="006D6FA4" w:rsidRPr="00620605">
        <w:rPr>
          <w:rFonts w:ascii="Arial" w:eastAsia="Arial" w:hAnsi="Arial"/>
          <w:sz w:val="19"/>
          <w:szCs w:val="19"/>
        </w:rPr>
        <w:t>, e che ti garantiranno una importante scontistica sugli acquisti,</w:t>
      </w:r>
      <w:r w:rsidR="006A6366" w:rsidRPr="00620605">
        <w:rPr>
          <w:rFonts w:ascii="Arial" w:eastAsia="Arial" w:hAnsi="Arial"/>
          <w:sz w:val="19"/>
          <w:szCs w:val="19"/>
        </w:rPr>
        <w:t xml:space="preserve"> </w:t>
      </w:r>
      <w:r w:rsidRPr="00620605">
        <w:rPr>
          <w:rFonts w:ascii="Arial" w:eastAsia="Arial" w:hAnsi="Arial"/>
          <w:sz w:val="19"/>
          <w:szCs w:val="19"/>
        </w:rPr>
        <w:t xml:space="preserve">puoi consultare </w:t>
      </w:r>
      <w:r w:rsidR="00820631" w:rsidRPr="00620605">
        <w:rPr>
          <w:rFonts w:ascii="Arial" w:eastAsia="Arial" w:hAnsi="Arial"/>
          <w:sz w:val="19"/>
          <w:szCs w:val="19"/>
        </w:rPr>
        <w:t>la pagina del</w:t>
      </w:r>
      <w:r w:rsidRPr="00620605">
        <w:rPr>
          <w:rFonts w:ascii="Arial" w:eastAsia="Arial" w:hAnsi="Arial"/>
          <w:sz w:val="19"/>
          <w:szCs w:val="19"/>
        </w:rPr>
        <w:t xml:space="preserve"> sito del Ministero dell’agricoltura, della sovranità alimentare e delle foreste</w:t>
      </w:r>
      <w:r w:rsidR="00455E64" w:rsidRPr="00620605">
        <w:rPr>
          <w:rFonts w:ascii="Arial" w:eastAsia="Arial" w:hAnsi="Arial"/>
          <w:sz w:val="19"/>
          <w:szCs w:val="19"/>
        </w:rPr>
        <w:t>, per la misura di sostegno</w:t>
      </w:r>
    </w:p>
    <w:p w14:paraId="7024D313" w14:textId="3933880F" w:rsidR="00455E64" w:rsidRPr="00620605" w:rsidRDefault="005D71CC">
      <w:pPr>
        <w:pStyle w:val="LO-normal"/>
        <w:spacing w:after="160"/>
        <w:jc w:val="both"/>
        <w:rPr>
          <w:rFonts w:ascii="Arial" w:eastAsia="Arial" w:hAnsi="Arial"/>
          <w:b/>
          <w:sz w:val="19"/>
          <w:szCs w:val="19"/>
        </w:rPr>
      </w:pPr>
      <w:hyperlink r:id="rId12" w:history="1">
        <w:r w:rsidRPr="00620605">
          <w:rPr>
            <w:rStyle w:val="Collegamentoipertestuale"/>
            <w:rFonts w:ascii="Arial" w:eastAsia="Arial" w:hAnsi="Arial"/>
            <w:b/>
            <w:sz w:val="19"/>
            <w:szCs w:val="19"/>
          </w:rPr>
          <w:t>https://www.masaf.gov.it/flex/cm/pages/ServeBLOB.php/L/IT/IDPagina/23493</w:t>
        </w:r>
      </w:hyperlink>
    </w:p>
    <w:p w14:paraId="64698FA5" w14:textId="77777777" w:rsidR="005D71CC" w:rsidRPr="00620605" w:rsidRDefault="005D71CC">
      <w:pPr>
        <w:pStyle w:val="LO-normal"/>
        <w:spacing w:after="160"/>
        <w:jc w:val="both"/>
        <w:rPr>
          <w:rFonts w:ascii="Arial" w:eastAsia="Arial" w:hAnsi="Arial"/>
          <w:b/>
          <w:sz w:val="19"/>
          <w:szCs w:val="19"/>
        </w:rPr>
      </w:pPr>
    </w:p>
    <w:p w14:paraId="5B56ADD4" w14:textId="77777777" w:rsidR="002130AF" w:rsidRPr="00620605" w:rsidRDefault="00FF3750">
      <w:pPr>
        <w:pStyle w:val="LO-normal"/>
        <w:jc w:val="both"/>
        <w:rPr>
          <w:rFonts w:ascii="Arial" w:eastAsia="Arial" w:hAnsi="Arial"/>
          <w:color w:val="000000"/>
          <w:sz w:val="19"/>
          <w:szCs w:val="19"/>
        </w:rPr>
      </w:pP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</w:r>
      <w:r w:rsidRPr="00620605">
        <w:rPr>
          <w:rFonts w:ascii="Arial" w:eastAsia="Arial" w:hAnsi="Arial"/>
          <w:color w:val="000000"/>
          <w:sz w:val="19"/>
          <w:szCs w:val="19"/>
        </w:rPr>
        <w:tab/>
        <w:t xml:space="preserve">   </w:t>
      </w:r>
      <w:r w:rsidRPr="00620605">
        <w:rPr>
          <w:rFonts w:ascii="Arial" w:eastAsia="Arial" w:hAnsi="Arial"/>
          <w:color w:val="000000"/>
          <w:sz w:val="19"/>
          <w:szCs w:val="19"/>
        </w:rPr>
        <w:tab/>
        <w:t xml:space="preserve">             </w:t>
      </w:r>
    </w:p>
    <w:p w14:paraId="275777B5" w14:textId="77777777" w:rsidR="002130AF" w:rsidRPr="00620605" w:rsidRDefault="002130AF">
      <w:pPr>
        <w:pStyle w:val="LO-normal"/>
        <w:jc w:val="both"/>
        <w:rPr>
          <w:rFonts w:ascii="Arial" w:eastAsia="Arial" w:hAnsi="Arial"/>
          <w:sz w:val="19"/>
          <w:szCs w:val="19"/>
        </w:rPr>
      </w:pPr>
    </w:p>
    <w:sectPr w:rsidR="002130AF" w:rsidRPr="00620605" w:rsidSect="00620605">
      <w:headerReference w:type="default" r:id="rId13"/>
      <w:footerReference w:type="default" r:id="rId14"/>
      <w:pgSz w:w="11906" w:h="16838"/>
      <w:pgMar w:top="426" w:right="1134" w:bottom="902" w:left="1134" w:header="566" w:footer="113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9D14" w14:textId="77777777" w:rsidR="00E96335" w:rsidRPr="00620605" w:rsidRDefault="00E96335">
      <w:pPr>
        <w:rPr>
          <w:sz w:val="19"/>
          <w:szCs w:val="19"/>
        </w:rPr>
      </w:pPr>
      <w:r w:rsidRPr="00620605">
        <w:rPr>
          <w:sz w:val="19"/>
          <w:szCs w:val="19"/>
        </w:rPr>
        <w:separator/>
      </w:r>
    </w:p>
  </w:endnote>
  <w:endnote w:type="continuationSeparator" w:id="0">
    <w:p w14:paraId="09079317" w14:textId="77777777" w:rsidR="00E96335" w:rsidRPr="00620605" w:rsidRDefault="00E96335">
      <w:pPr>
        <w:rPr>
          <w:sz w:val="19"/>
          <w:szCs w:val="19"/>
        </w:rPr>
      </w:pPr>
      <w:r w:rsidRPr="0062060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D78A" w14:textId="77777777" w:rsidR="002130AF" w:rsidRPr="00620605" w:rsidRDefault="002130AF">
    <w:pPr>
      <w:pStyle w:val="LO-normal"/>
      <w:tabs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  <w:sz w:val="13"/>
        <w:szCs w:val="13"/>
      </w:rPr>
    </w:pPr>
  </w:p>
  <w:p w14:paraId="3918A299" w14:textId="77777777" w:rsidR="002130AF" w:rsidRPr="00620605" w:rsidRDefault="002130AF">
    <w:pPr>
      <w:pStyle w:val="LO-normal"/>
      <w:tabs>
        <w:tab w:val="center" w:pos="4819"/>
        <w:tab w:val="right" w:pos="9638"/>
      </w:tabs>
      <w:rPr>
        <w:color w:val="B7B7B7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B677" w14:textId="77777777" w:rsidR="00E96335" w:rsidRPr="00620605" w:rsidRDefault="00E96335">
      <w:pPr>
        <w:rPr>
          <w:sz w:val="19"/>
          <w:szCs w:val="19"/>
        </w:rPr>
      </w:pPr>
      <w:r w:rsidRPr="00620605">
        <w:rPr>
          <w:sz w:val="19"/>
          <w:szCs w:val="19"/>
        </w:rPr>
        <w:separator/>
      </w:r>
    </w:p>
  </w:footnote>
  <w:footnote w:type="continuationSeparator" w:id="0">
    <w:p w14:paraId="120885F4" w14:textId="77777777" w:rsidR="00E96335" w:rsidRPr="00620605" w:rsidRDefault="00E96335">
      <w:pPr>
        <w:rPr>
          <w:sz w:val="19"/>
          <w:szCs w:val="19"/>
        </w:rPr>
      </w:pPr>
      <w:r w:rsidRPr="0062060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2107" w14:textId="77777777" w:rsidR="002130AF" w:rsidRPr="00620605" w:rsidRDefault="002130AF">
    <w:pPr>
      <w:pStyle w:val="LO-normal"/>
      <w:widowControl w:val="0"/>
      <w:rPr>
        <w:rFonts w:ascii="Arial" w:eastAsia="Arial" w:hAnsi="Arial"/>
        <w:sz w:val="22"/>
        <w:szCs w:val="22"/>
      </w:rPr>
    </w:pPr>
  </w:p>
  <w:p w14:paraId="374FE5A1" w14:textId="77777777" w:rsidR="002130AF" w:rsidRPr="00620605" w:rsidRDefault="00FF3750">
    <w:pPr>
      <w:pStyle w:val="LO-normal"/>
      <w:tabs>
        <w:tab w:val="center" w:pos="4819"/>
        <w:tab w:val="right" w:pos="9638"/>
      </w:tabs>
      <w:jc w:val="center"/>
      <w:rPr>
        <w:rFonts w:eastAsia="Times New Roman" w:cs="Times New Roman"/>
        <w:color w:val="000000"/>
        <w:sz w:val="22"/>
        <w:szCs w:val="22"/>
      </w:rPr>
    </w:pPr>
    <w:r w:rsidRPr="00620605">
      <w:rPr>
        <w:rFonts w:ascii="Arial" w:eastAsia="Arial" w:hAnsi="Arial"/>
        <w:i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0D5"/>
    <w:multiLevelType w:val="multilevel"/>
    <w:tmpl w:val="E4287D46"/>
    <w:lvl w:ilvl="0">
      <w:start w:val="1"/>
      <w:numFmt w:val="bullet"/>
      <w:lvlText w:val="●"/>
      <w:lvlJc w:val="left"/>
      <w:pPr>
        <w:tabs>
          <w:tab w:val="num" w:pos="0"/>
        </w:tabs>
        <w:ind w:left="7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4052"/>
    <w:multiLevelType w:val="hybridMultilevel"/>
    <w:tmpl w:val="84D6958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8C33B2"/>
    <w:multiLevelType w:val="multilevel"/>
    <w:tmpl w:val="E0583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4456602">
    <w:abstractNumId w:val="1"/>
  </w:num>
  <w:num w:numId="2" w16cid:durableId="1457529090">
    <w:abstractNumId w:val="6"/>
  </w:num>
  <w:num w:numId="3" w16cid:durableId="1214542121">
    <w:abstractNumId w:val="0"/>
  </w:num>
  <w:num w:numId="4" w16cid:durableId="335572405">
    <w:abstractNumId w:val="3"/>
  </w:num>
  <w:num w:numId="5" w16cid:durableId="533081408">
    <w:abstractNumId w:val="5"/>
  </w:num>
  <w:num w:numId="6" w16cid:durableId="143354392">
    <w:abstractNumId w:val="4"/>
  </w:num>
  <w:num w:numId="7" w16cid:durableId="1298604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F"/>
    <w:rsid w:val="00003B80"/>
    <w:rsid w:val="00015277"/>
    <w:rsid w:val="00031DD9"/>
    <w:rsid w:val="0006582F"/>
    <w:rsid w:val="00171F41"/>
    <w:rsid w:val="00195BF7"/>
    <w:rsid w:val="001D05B5"/>
    <w:rsid w:val="001E0044"/>
    <w:rsid w:val="001E7EDD"/>
    <w:rsid w:val="002130AF"/>
    <w:rsid w:val="0026620C"/>
    <w:rsid w:val="00300783"/>
    <w:rsid w:val="00353061"/>
    <w:rsid w:val="00381C7B"/>
    <w:rsid w:val="00393128"/>
    <w:rsid w:val="00397457"/>
    <w:rsid w:val="003B1410"/>
    <w:rsid w:val="003B6596"/>
    <w:rsid w:val="0040236D"/>
    <w:rsid w:val="00433CBF"/>
    <w:rsid w:val="00455E64"/>
    <w:rsid w:val="004945F6"/>
    <w:rsid w:val="0049578F"/>
    <w:rsid w:val="005427A3"/>
    <w:rsid w:val="0055252A"/>
    <w:rsid w:val="00562C24"/>
    <w:rsid w:val="005D71CC"/>
    <w:rsid w:val="00620605"/>
    <w:rsid w:val="0067711A"/>
    <w:rsid w:val="006A6366"/>
    <w:rsid w:val="006B56F3"/>
    <w:rsid w:val="006D6FA4"/>
    <w:rsid w:val="006F749C"/>
    <w:rsid w:val="00742C5F"/>
    <w:rsid w:val="0075325D"/>
    <w:rsid w:val="00801D0A"/>
    <w:rsid w:val="00820631"/>
    <w:rsid w:val="0087185A"/>
    <w:rsid w:val="00952976"/>
    <w:rsid w:val="009A142D"/>
    <w:rsid w:val="009F3C77"/>
    <w:rsid w:val="00AA3190"/>
    <w:rsid w:val="00B04B06"/>
    <w:rsid w:val="00B952F7"/>
    <w:rsid w:val="00C85122"/>
    <w:rsid w:val="00C94016"/>
    <w:rsid w:val="00CF37A9"/>
    <w:rsid w:val="00CF4A91"/>
    <w:rsid w:val="00D179AB"/>
    <w:rsid w:val="00DA583B"/>
    <w:rsid w:val="00DD19DD"/>
    <w:rsid w:val="00E06CE7"/>
    <w:rsid w:val="00E7407F"/>
    <w:rsid w:val="00E96335"/>
    <w:rsid w:val="00ED0070"/>
    <w:rsid w:val="00FF375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1A4"/>
  <w15:docId w15:val="{F39ABBE9-81C8-427C-A068-B9312D2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E00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5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af.gov.it/flex/cm/pages/ServeBLOB.php/L/IT/IDPagina/234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ste.it/cerca/index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5c577-a103-44a2-b8af-fd458398c257">
      <Terms xmlns="http://schemas.microsoft.com/office/infopath/2007/PartnerControls"/>
    </lcf76f155ced4ddcb4097134ff3c332f>
    <TaxCatchAll xmlns="de2a6bcf-df0d-4ce1-9021-04443da6a3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1BBACD7E2AB46A707228A12950CE1" ma:contentTypeVersion="12" ma:contentTypeDescription="Creare un nuovo documento." ma:contentTypeScope="" ma:versionID="3866bf7d01551a06d40552a9485a7ba3">
  <xsd:schema xmlns:xsd="http://www.w3.org/2001/XMLSchema" xmlns:xs="http://www.w3.org/2001/XMLSchema" xmlns:p="http://schemas.microsoft.com/office/2006/metadata/properties" xmlns:ns2="c7a5c577-a103-44a2-b8af-fd458398c257" xmlns:ns3="de2a6bcf-df0d-4ce1-9021-04443da6a3fc" targetNamespace="http://schemas.microsoft.com/office/2006/metadata/properties" ma:root="true" ma:fieldsID="62df9c9ce7783753d3a2a26aa654caff" ns2:_="" ns3:_="">
    <xsd:import namespace="c7a5c577-a103-44a2-b8af-fd458398c257"/>
    <xsd:import namespace="de2a6bcf-df0d-4ce1-9021-04443da6a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c577-a103-44a2-b8af-fd458398c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ea0a255-4171-4ce6-9692-c56775590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6bcf-df0d-4ce1-9021-04443da6a3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fbef90-a2ba-4b28-af0a-e706570a1689}" ma:internalName="TaxCatchAll" ma:showField="CatchAllData" ma:web="de2a6bcf-df0d-4ce1-9021-04443da6a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9F4F6-33BC-4C65-9AFF-9FF975AB3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51B40-1EA5-45A7-B658-37E62EC2B53B}">
  <ds:schemaRefs>
    <ds:schemaRef ds:uri="http://schemas.microsoft.com/office/2006/metadata/properties"/>
    <ds:schemaRef ds:uri="http://schemas.microsoft.com/office/infopath/2007/PartnerControls"/>
    <ds:schemaRef ds:uri="c7a5c577-a103-44a2-b8af-fd458398c257"/>
    <ds:schemaRef ds:uri="de2a6bcf-df0d-4ce1-9021-04443da6a3fc"/>
  </ds:schemaRefs>
</ds:datastoreItem>
</file>

<file path=customXml/itemProps3.xml><?xml version="1.0" encoding="utf-8"?>
<ds:datastoreItem xmlns:ds="http://schemas.openxmlformats.org/officeDocument/2006/customXml" ds:itemID="{4B1DC1FD-4940-4E04-B7AE-67B2E47E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5c577-a103-44a2-b8af-fd458398c257"/>
    <ds:schemaRef ds:uri="de2a6bcf-df0d-4ce1-9021-04443da6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CONFORTO SERTORELLI STEFANO (MIPA)</dc:creator>
  <dc:description/>
  <cp:lastModifiedBy>Antonino G.</cp:lastModifiedBy>
  <cp:revision>2</cp:revision>
  <dcterms:created xsi:type="dcterms:W3CDTF">2025-10-30T08:57:00Z</dcterms:created>
  <dcterms:modified xsi:type="dcterms:W3CDTF">2025-10-30T08:57:00Z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0x010100A371BBACD7E2AB46A707228A12950CE1</vt:lpwstr>
  </property>
  <property fmtid="{D5CDD505-2E9C-101B-9397-08002B2CF9AE}" pid="3" name="MediaServiceImageTags">
    <vt:lpwstr/>
  </property>
</Properties>
</file>